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0F1" w14:textId="77777777" w:rsidR="00553AE1" w:rsidRDefault="00553AE1">
      <w:pPr>
        <w:jc w:val="center"/>
        <w:rPr>
          <w:rFonts w:cs="Arial"/>
          <w:b/>
          <w:sz w:val="20"/>
        </w:rPr>
      </w:pPr>
    </w:p>
    <w:tbl>
      <w:tblPr>
        <w:tblW w:w="13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1"/>
        <w:gridCol w:w="993"/>
        <w:gridCol w:w="2409"/>
        <w:gridCol w:w="2410"/>
        <w:gridCol w:w="1276"/>
        <w:gridCol w:w="425"/>
        <w:gridCol w:w="425"/>
        <w:gridCol w:w="1843"/>
        <w:gridCol w:w="2059"/>
      </w:tblGrid>
      <w:tr w:rsidR="00057F1A" w:rsidRPr="00147E6C" w14:paraId="20F16BA0" w14:textId="77777777" w:rsidTr="00147E6C">
        <w:trPr>
          <w:trHeight w:val="225"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50A0F266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No.</w:t>
            </w:r>
          </w:p>
        </w:tc>
        <w:tc>
          <w:tcPr>
            <w:tcW w:w="1101" w:type="dxa"/>
            <w:vMerge w:val="restart"/>
            <w:vAlign w:val="center"/>
          </w:tcPr>
          <w:p w14:paraId="49800ED7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Folio</w:t>
            </w:r>
          </w:p>
        </w:tc>
        <w:tc>
          <w:tcPr>
            <w:tcW w:w="993" w:type="dxa"/>
            <w:vMerge w:val="restart"/>
            <w:vAlign w:val="center"/>
          </w:tcPr>
          <w:p w14:paraId="50C63B80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Fecha</w:t>
            </w:r>
          </w:p>
        </w:tc>
        <w:tc>
          <w:tcPr>
            <w:tcW w:w="2409" w:type="dxa"/>
            <w:vMerge w:val="restart"/>
            <w:vAlign w:val="center"/>
          </w:tcPr>
          <w:p w14:paraId="5FE57ED5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Especificación incumplida</w:t>
            </w:r>
          </w:p>
        </w:tc>
        <w:tc>
          <w:tcPr>
            <w:tcW w:w="2410" w:type="dxa"/>
            <w:vMerge w:val="restart"/>
            <w:vAlign w:val="center"/>
          </w:tcPr>
          <w:p w14:paraId="023F8959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Acción implantada</w:t>
            </w:r>
          </w:p>
        </w:tc>
        <w:tc>
          <w:tcPr>
            <w:tcW w:w="1276" w:type="dxa"/>
            <w:vMerge w:val="restart"/>
            <w:vAlign w:val="center"/>
          </w:tcPr>
          <w:p w14:paraId="5A84D83F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No. de RAC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8DC94" w14:textId="77777777" w:rsidR="00057F1A" w:rsidRPr="00147E6C" w:rsidRDefault="00A033AC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Elimina S</w:t>
            </w:r>
            <w:r w:rsidR="00057F1A" w:rsidRPr="00147E6C">
              <w:rPr>
                <w:rFonts w:ascii="Century Gothic" w:hAnsi="Century Gothic" w:cs="Arial"/>
                <w:b/>
                <w:sz w:val="16"/>
              </w:rPr>
              <w:t>NC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F5A1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Verifica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14:paraId="27F5EF7E" w14:textId="77777777" w:rsidR="00057F1A" w:rsidRPr="00147E6C" w:rsidRDefault="00057F1A" w:rsidP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Libera</w:t>
            </w:r>
          </w:p>
        </w:tc>
      </w:tr>
      <w:tr w:rsidR="00057F1A" w:rsidRPr="00147E6C" w14:paraId="35114A27" w14:textId="77777777" w:rsidTr="00147E6C">
        <w:trPr>
          <w:trHeight w:val="240"/>
          <w:tblHeader/>
          <w:jc w:val="center"/>
        </w:trPr>
        <w:tc>
          <w:tcPr>
            <w:tcW w:w="567" w:type="dxa"/>
            <w:vMerge/>
          </w:tcPr>
          <w:p w14:paraId="68BA8B1A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1101" w:type="dxa"/>
            <w:vMerge/>
          </w:tcPr>
          <w:p w14:paraId="57774434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14:paraId="15805DFA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2409" w:type="dxa"/>
            <w:vMerge/>
          </w:tcPr>
          <w:p w14:paraId="78A2068D" w14:textId="77777777" w:rsidR="00057F1A" w:rsidRPr="00147E6C" w:rsidRDefault="00057F1A" w:rsidP="00553AE1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2410" w:type="dxa"/>
            <w:vMerge/>
          </w:tcPr>
          <w:p w14:paraId="7AE23B0B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1276" w:type="dxa"/>
            <w:vMerge/>
          </w:tcPr>
          <w:p w14:paraId="53FFFD85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EADC025" w14:textId="77777777" w:rsidR="00057F1A" w:rsidRPr="00147E6C" w:rsidRDefault="00057F1A" w:rsidP="00553AE1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10357" w14:textId="77777777" w:rsidR="00057F1A" w:rsidRPr="00147E6C" w:rsidRDefault="00057F1A" w:rsidP="00553AE1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147E6C">
              <w:rPr>
                <w:rFonts w:ascii="Century Gothic" w:hAnsi="Century Gothic" w:cs="Arial"/>
                <w:b/>
                <w:sz w:val="16"/>
              </w:rPr>
              <w:t>no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E76A" w14:textId="77777777" w:rsidR="00057F1A" w:rsidRPr="00147E6C" w:rsidRDefault="00057F1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14:paraId="198F99F0" w14:textId="77777777" w:rsidR="00057F1A" w:rsidRPr="00147E6C" w:rsidRDefault="00057F1A" w:rsidP="00057F1A">
            <w:pPr>
              <w:rPr>
                <w:rFonts w:ascii="Century Gothic" w:hAnsi="Century Gothic" w:cs="Arial"/>
                <w:b/>
                <w:sz w:val="16"/>
              </w:rPr>
            </w:pPr>
          </w:p>
        </w:tc>
      </w:tr>
      <w:tr w:rsidR="00004311" w:rsidRPr="00147E6C" w14:paraId="40746323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73569C52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5CB7F40B" w14:textId="77777777" w:rsidR="00553AE1" w:rsidRPr="00147E6C" w:rsidRDefault="00553AE1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181A2663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3E3F5604" w14:textId="77777777" w:rsidR="00553AE1" w:rsidRPr="00147E6C" w:rsidRDefault="00553AE1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ED3BE2F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C33C5AD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3344F5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2CF1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ED65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0E391F59" w14:textId="77777777" w:rsidR="00553AE1" w:rsidRPr="00147E6C" w:rsidRDefault="00553AE1" w:rsidP="00E30359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147E6C" w:rsidRPr="00147E6C" w14:paraId="0C372DF8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4C0C0C55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0541F1D3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DE6D011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2AC900A8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C2AF6C2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749667E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EDA68B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A3B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2D76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6A3EF483" w14:textId="77777777" w:rsidR="00147E6C" w:rsidRPr="00147E6C" w:rsidRDefault="00147E6C" w:rsidP="00147E6C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56034F" w:rsidRPr="00147E6C" w14:paraId="7734C7DF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3BEB378B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49BEAF08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34D9016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419D6F17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FBB89B0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89E17F3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409BE84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7D62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F19D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324E0C25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56034F" w:rsidRPr="00147E6C" w14:paraId="0E969185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3EE4AD73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65DEDCEE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1CE9398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5D00EEBB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7D364D6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3D0249B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19375B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13A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1896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39E12D60" w14:textId="77777777" w:rsidR="0056034F" w:rsidRPr="00147E6C" w:rsidRDefault="0056034F" w:rsidP="0056034F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4F68C3" w:rsidRPr="00147E6C" w14:paraId="11C5D209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41596665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1DBA0AAF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053894D3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66B20D6F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7BA50A9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1B54E78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901AB9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0FD7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25C68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6AEFEF8D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4F68C3" w:rsidRPr="00147E6C" w14:paraId="6DAA7D95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6D1766A1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35C913A4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E035CCE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620C500F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D6827CB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FCB5023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5CE5429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9611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D69B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65B1B646" w14:textId="77777777" w:rsidR="004F68C3" w:rsidRPr="00147E6C" w:rsidRDefault="004F68C3" w:rsidP="004F68C3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68754E" w:rsidRPr="00147E6C" w14:paraId="437A242C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40A0BB62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71417AFC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8181453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4ED09AE1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3D284C7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E3C945F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514BE53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670BC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BC6E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78DCA385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  <w:tr w:rsidR="0068754E" w:rsidRPr="00147E6C" w14:paraId="58D5702D" w14:textId="77777777" w:rsidTr="00147E6C">
        <w:trPr>
          <w:trHeight w:val="690"/>
          <w:jc w:val="center"/>
        </w:trPr>
        <w:tc>
          <w:tcPr>
            <w:tcW w:w="567" w:type="dxa"/>
            <w:vAlign w:val="center"/>
          </w:tcPr>
          <w:p w14:paraId="3FCA7364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101" w:type="dxa"/>
            <w:vAlign w:val="center"/>
          </w:tcPr>
          <w:p w14:paraId="54B9A123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067A570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14:paraId="53429ED7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DD48056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4C421B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90B7A3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BA0A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AD299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485DFD91" w14:textId="77777777" w:rsidR="0068754E" w:rsidRPr="00147E6C" w:rsidRDefault="0068754E" w:rsidP="0068754E">
            <w:pPr>
              <w:jc w:val="center"/>
              <w:rPr>
                <w:rFonts w:ascii="Century Gothic" w:hAnsi="Century Gothic" w:cs="Arial"/>
                <w:sz w:val="16"/>
                <w:highlight w:val="yellow"/>
              </w:rPr>
            </w:pPr>
          </w:p>
        </w:tc>
      </w:tr>
    </w:tbl>
    <w:p w14:paraId="0F3D59A6" w14:textId="77777777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3FA4ECFA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9"/>
        <w:gridCol w:w="4571"/>
        <w:gridCol w:w="4572"/>
      </w:tblGrid>
      <w:tr w:rsidR="002D2E48" w:rsidRPr="00BF14CC" w14:paraId="7C929A05" w14:textId="77777777" w:rsidTr="00BF14CC">
        <w:trPr>
          <w:jc w:val="center"/>
        </w:trPr>
        <w:tc>
          <w:tcPr>
            <w:tcW w:w="4359" w:type="dxa"/>
            <w:shd w:val="clear" w:color="auto" w:fill="auto"/>
          </w:tcPr>
          <w:p w14:paraId="35240B16" w14:textId="77777777" w:rsidR="002D2E48" w:rsidRPr="00BF14CC" w:rsidRDefault="00057F1A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Elaboró</w:t>
            </w:r>
          </w:p>
          <w:p w14:paraId="42CA23C8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</w:p>
          <w:p w14:paraId="5FCB92DC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Nombre y Firma</w:t>
            </w:r>
          </w:p>
        </w:tc>
        <w:tc>
          <w:tcPr>
            <w:tcW w:w="4571" w:type="dxa"/>
            <w:shd w:val="clear" w:color="auto" w:fill="auto"/>
          </w:tcPr>
          <w:p w14:paraId="1FCDEEA5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Valida</w:t>
            </w:r>
          </w:p>
          <w:p w14:paraId="3A48F8EC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</w:p>
          <w:p w14:paraId="1C824C6E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Nombre y Firma</w:t>
            </w:r>
          </w:p>
        </w:tc>
        <w:tc>
          <w:tcPr>
            <w:tcW w:w="4572" w:type="dxa"/>
            <w:shd w:val="clear" w:color="auto" w:fill="auto"/>
          </w:tcPr>
          <w:p w14:paraId="4DBAD181" w14:textId="77777777" w:rsidR="002D2E48" w:rsidRPr="00BF14CC" w:rsidRDefault="00057F1A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Vo. Bo.</w:t>
            </w:r>
          </w:p>
          <w:p w14:paraId="13042EE3" w14:textId="77777777" w:rsidR="002D2E48" w:rsidRPr="00BF14CC" w:rsidRDefault="002D2E48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</w:p>
          <w:p w14:paraId="228778F5" w14:textId="77777777" w:rsidR="00841E04" w:rsidRDefault="00841E04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 xml:space="preserve">Nombre y Firma </w:t>
            </w:r>
          </w:p>
          <w:p w14:paraId="42381536" w14:textId="77777777" w:rsidR="004F68C3" w:rsidRPr="00BF14CC" w:rsidRDefault="004F68C3" w:rsidP="00BF14CC">
            <w:pPr>
              <w:tabs>
                <w:tab w:val="left" w:pos="192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BF14CC">
              <w:rPr>
                <w:rFonts w:ascii="Century Gothic" w:hAnsi="Century Gothic" w:cs="Arial"/>
                <w:sz w:val="20"/>
              </w:rPr>
              <w:t>RD</w:t>
            </w:r>
          </w:p>
        </w:tc>
      </w:tr>
    </w:tbl>
    <w:p w14:paraId="1F2BB71E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sectPr w:rsidR="00553AE1" w:rsidSect="00004311">
      <w:headerReference w:type="default" r:id="rId7"/>
      <w:footerReference w:type="default" r:id="rId8"/>
      <w:pgSz w:w="15842" w:h="12242" w:orient="landscape" w:code="1"/>
      <w:pgMar w:top="2517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5FDF" w14:textId="77777777" w:rsidR="00231E40" w:rsidRDefault="00231E40">
      <w:r>
        <w:separator/>
      </w:r>
    </w:p>
  </w:endnote>
  <w:endnote w:type="continuationSeparator" w:id="0">
    <w:p w14:paraId="49B4A38B" w14:textId="77777777" w:rsidR="00231E40" w:rsidRDefault="002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6DFB" w14:textId="77777777" w:rsidR="00D93166" w:rsidRDefault="00D93166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</w:p>
  <w:p w14:paraId="543C1185" w14:textId="3DD30702" w:rsidR="00553AE1" w:rsidRPr="002D2E48" w:rsidRDefault="002D2E48" w:rsidP="002D2E48">
    <w:pPr>
      <w:pStyle w:val="Piedepgina"/>
      <w:jc w:val="center"/>
      <w:rPr>
        <w:rFonts w:ascii="Century Gothic" w:hAnsi="Century Gothic"/>
        <w:bCs/>
        <w:sz w:val="16"/>
        <w:szCs w:val="22"/>
      </w:rPr>
    </w:pPr>
    <w:r w:rsidRPr="001E45A0">
      <w:rPr>
        <w:rFonts w:ascii="Century Gothic" w:hAnsi="Century Gothic"/>
        <w:sz w:val="16"/>
        <w:szCs w:val="16"/>
      </w:rPr>
      <w:t>ITD-</w:t>
    </w:r>
    <w:r>
      <w:rPr>
        <w:rFonts w:ascii="Century Gothic" w:hAnsi="Century Gothic"/>
        <w:sz w:val="16"/>
        <w:szCs w:val="16"/>
      </w:rPr>
      <w:t>CA</w:t>
    </w:r>
    <w:r w:rsidRPr="001E45A0">
      <w:rPr>
        <w:rFonts w:ascii="Century Gothic" w:hAnsi="Century Gothic"/>
        <w:sz w:val="16"/>
        <w:szCs w:val="16"/>
      </w:rPr>
      <w:t>-P</w:t>
    </w:r>
    <w:r w:rsidR="00B07EA9">
      <w:rPr>
        <w:rFonts w:ascii="Century Gothic" w:hAnsi="Century Gothic"/>
        <w:sz w:val="16"/>
        <w:szCs w:val="16"/>
      </w:rPr>
      <w:t>O</w:t>
    </w:r>
    <w:r w:rsidRPr="001E45A0">
      <w:rPr>
        <w:rFonts w:ascii="Century Gothic" w:hAnsi="Century Gothic"/>
        <w:sz w:val="16"/>
        <w:szCs w:val="16"/>
      </w:rPr>
      <w:t>-00</w:t>
    </w:r>
    <w:r>
      <w:rPr>
        <w:rFonts w:ascii="Century Gothic" w:hAnsi="Century Gothic"/>
        <w:sz w:val="16"/>
        <w:szCs w:val="16"/>
      </w:rPr>
      <w:t>4-01</w:t>
    </w:r>
    <w:r>
      <w:rPr>
        <w:rFonts w:ascii="Century Gothic" w:hAnsi="Century Gothic"/>
        <w:sz w:val="16"/>
        <w:szCs w:val="16"/>
      </w:rPr>
      <w:tab/>
    </w:r>
    <w:r w:rsidR="001A7B4E">
      <w:rPr>
        <w:rFonts w:ascii="Century Gothic" w:hAnsi="Century Gothic"/>
        <w:sz w:val="16"/>
        <w:szCs w:val="16"/>
      </w:rPr>
      <w:tab/>
    </w:r>
    <w:r w:rsidR="001A7B4E">
      <w:rPr>
        <w:rFonts w:ascii="Century Gothic" w:hAnsi="Century Gothic"/>
        <w:sz w:val="16"/>
        <w:szCs w:val="16"/>
      </w:rPr>
      <w:tab/>
    </w:r>
    <w:r w:rsidR="001A7B4E">
      <w:rPr>
        <w:rFonts w:ascii="Century Gothic" w:hAnsi="Century Gothic"/>
        <w:sz w:val="16"/>
        <w:szCs w:val="16"/>
      </w:rPr>
      <w:tab/>
    </w:r>
    <w:r w:rsidRPr="001E45A0">
      <w:rPr>
        <w:rFonts w:ascii="Century Gothic" w:hAnsi="Century Gothic"/>
        <w:bCs/>
        <w:sz w:val="16"/>
        <w:szCs w:val="22"/>
      </w:rPr>
      <w:t xml:space="preserve">                </w:t>
    </w:r>
    <w:r>
      <w:rPr>
        <w:rFonts w:ascii="Century Gothic" w:hAnsi="Century Gothic"/>
        <w:bCs/>
        <w:sz w:val="16"/>
        <w:szCs w:val="22"/>
      </w:rPr>
      <w:tab/>
    </w:r>
    <w:r>
      <w:rPr>
        <w:rFonts w:ascii="Century Gothic" w:hAnsi="Century Gothic"/>
        <w:bCs/>
        <w:sz w:val="16"/>
        <w:szCs w:val="22"/>
      </w:rPr>
      <w:tab/>
    </w:r>
    <w:r w:rsidRPr="001E45A0">
      <w:rPr>
        <w:rFonts w:ascii="Century Gothic" w:hAnsi="Century Gothic"/>
        <w:bCs/>
        <w:sz w:val="16"/>
        <w:szCs w:val="22"/>
      </w:rPr>
      <w:t xml:space="preserve">Rev. </w:t>
    </w:r>
    <w:r w:rsidR="00FC74A4">
      <w:rPr>
        <w:rFonts w:ascii="Century Gothic" w:hAnsi="Century Gothic"/>
        <w:bCs/>
        <w:sz w:val="16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8553" w14:textId="77777777" w:rsidR="00231E40" w:rsidRDefault="00231E40">
      <w:r>
        <w:separator/>
      </w:r>
    </w:p>
  </w:footnote>
  <w:footnote w:type="continuationSeparator" w:id="0">
    <w:p w14:paraId="0FA83448" w14:textId="77777777" w:rsidR="00231E40" w:rsidRDefault="002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0"/>
      <w:gridCol w:w="10767"/>
    </w:tblGrid>
    <w:tr w:rsidR="00004311" w:rsidRPr="00321205" w14:paraId="674153A0" w14:textId="77777777" w:rsidTr="00004311">
      <w:trPr>
        <w:cantSplit/>
        <w:trHeight w:val="1593"/>
      </w:trPr>
      <w:tc>
        <w:tcPr>
          <w:tcW w:w="2730" w:type="dxa"/>
          <w:vAlign w:val="bottom"/>
        </w:tcPr>
        <w:p w14:paraId="3406EF8E" w14:textId="77777777" w:rsidR="00004311" w:rsidRPr="006C5D91" w:rsidRDefault="00004311" w:rsidP="00004311">
          <w:pPr>
            <w:pStyle w:val="Escudo"/>
            <w:rPr>
              <w:color w:val="FF0000"/>
            </w:rPr>
          </w:pPr>
          <w:r>
            <w:pict w14:anchorId="26C67FC6">
              <v:group id="Grupo 19" o:spid="_x0000_s2055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56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57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06CC7832" w14:textId="77777777" w:rsidR="00004311" w:rsidRPr="00C22ADF" w:rsidRDefault="00004311" w:rsidP="00004311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2820A0FB">
              <v:roundrect id="Rectángulo redondeado 18" o:spid="_x0000_s2054" style="position:absolute;left:0;text-align:left;margin-left:-4.1pt;margin-top:-2.15pt;width:679.5pt;height:81.2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10767" w:type="dxa"/>
          <w:shd w:val="clear" w:color="auto" w:fill="auto"/>
          <w:vAlign w:val="center"/>
        </w:tcPr>
        <w:p w14:paraId="0920D8A1" w14:textId="77777777" w:rsidR="00004311" w:rsidRPr="004E5694" w:rsidRDefault="00004311" w:rsidP="00004311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Identificación, Registro y Control de </w:t>
          </w:r>
          <w:r w:rsidR="00A033AC">
            <w:rPr>
              <w:rFonts w:ascii="Century Gothic" w:hAnsi="Century Gothic"/>
              <w:b/>
              <w:sz w:val="22"/>
            </w:rPr>
            <w:t>Salida</w:t>
          </w:r>
          <w:r>
            <w:rPr>
              <w:rFonts w:ascii="Century Gothic" w:hAnsi="Century Gothic"/>
              <w:b/>
              <w:sz w:val="22"/>
            </w:rPr>
            <w:t xml:space="preserve"> No Conforme</w:t>
          </w:r>
        </w:p>
        <w:p w14:paraId="4C235B40" w14:textId="77777777" w:rsidR="00004311" w:rsidRPr="004E5694" w:rsidRDefault="00004311" w:rsidP="00004311">
          <w:pPr>
            <w:jc w:val="center"/>
            <w:rPr>
              <w:rFonts w:ascii="Century Gothic" w:hAnsi="Century Gothic"/>
              <w:b/>
              <w:sz w:val="22"/>
            </w:rPr>
          </w:pPr>
        </w:p>
        <w:p w14:paraId="03707A06" w14:textId="77777777" w:rsidR="00004311" w:rsidRPr="004E5694" w:rsidRDefault="00004311" w:rsidP="00004311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b/>
              <w:sz w:val="22"/>
            </w:rPr>
            <w:t>Código</w:t>
          </w:r>
          <w:r w:rsidRPr="004E5694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CA</w:t>
          </w:r>
          <w:r w:rsidRPr="004E5694">
            <w:rPr>
              <w:rFonts w:ascii="Century Gothic" w:hAnsi="Century Gothic"/>
              <w:sz w:val="22"/>
            </w:rPr>
            <w:t>-</w:t>
          </w:r>
          <w:r w:rsidR="00B07EA9">
            <w:rPr>
              <w:rFonts w:ascii="Century Gothic" w:hAnsi="Century Gothic"/>
              <w:sz w:val="22"/>
            </w:rPr>
            <w:t>PO</w:t>
          </w:r>
          <w:r w:rsidRPr="004E5694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4-01</w:t>
          </w:r>
        </w:p>
        <w:p w14:paraId="379B98CA" w14:textId="2BB236A0" w:rsidR="00004311" w:rsidRPr="00831D4C" w:rsidRDefault="00004311" w:rsidP="00FC74A4">
          <w:pPr>
            <w:jc w:val="center"/>
            <w:rPr>
              <w:rFonts w:ascii="Century Gothic" w:hAnsi="Century Gothic"/>
            </w:rPr>
          </w:pPr>
          <w:r w:rsidRPr="004E5694">
            <w:rPr>
              <w:rFonts w:ascii="Century Gothic" w:hAnsi="Century Gothic"/>
              <w:sz w:val="22"/>
            </w:rPr>
            <w:t xml:space="preserve">Revisión: </w:t>
          </w:r>
          <w:r w:rsidR="00FC74A4">
            <w:rPr>
              <w:rFonts w:ascii="Century Gothic" w:hAnsi="Century Gothic"/>
              <w:sz w:val="22"/>
            </w:rPr>
            <w:t>2</w:t>
          </w:r>
        </w:p>
      </w:tc>
    </w:tr>
  </w:tbl>
  <w:p w14:paraId="5031FD96" w14:textId="77777777" w:rsidR="00004311" w:rsidRDefault="00004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EB0"/>
    <w:rsid w:val="00004311"/>
    <w:rsid w:val="00057F1A"/>
    <w:rsid w:val="000F3062"/>
    <w:rsid w:val="00104C22"/>
    <w:rsid w:val="00147E6C"/>
    <w:rsid w:val="001766BC"/>
    <w:rsid w:val="001A7B4E"/>
    <w:rsid w:val="002205C2"/>
    <w:rsid w:val="00231E40"/>
    <w:rsid w:val="00290191"/>
    <w:rsid w:val="002D2E48"/>
    <w:rsid w:val="002E1FC7"/>
    <w:rsid w:val="002F7B34"/>
    <w:rsid w:val="004E570B"/>
    <w:rsid w:val="004F68C3"/>
    <w:rsid w:val="00511682"/>
    <w:rsid w:val="00553AE1"/>
    <w:rsid w:val="0056034F"/>
    <w:rsid w:val="005A6525"/>
    <w:rsid w:val="0068754E"/>
    <w:rsid w:val="00841E04"/>
    <w:rsid w:val="009F540A"/>
    <w:rsid w:val="00A033AC"/>
    <w:rsid w:val="00B07EA9"/>
    <w:rsid w:val="00BF14CC"/>
    <w:rsid w:val="00D93166"/>
    <w:rsid w:val="00E30359"/>
    <w:rsid w:val="00EA4EA9"/>
    <w:rsid w:val="00EB1181"/>
    <w:rsid w:val="00F2336B"/>
    <w:rsid w:val="00F92D69"/>
    <w:rsid w:val="00FC74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A564431"/>
  <w15:chartTrackingRefBased/>
  <w15:docId w15:val="{F773B463-0CFC-41E8-9982-C227DBBD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pPr>
      <w:jc w:val="center"/>
    </w:pPr>
    <w:rPr>
      <w:b/>
      <w:spacing w:val="-20"/>
    </w:rPr>
  </w:style>
  <w:style w:type="paragraph" w:styleId="Textoindependiente2">
    <w:name w:val="Body Text 2"/>
    <w:basedOn w:val="Normal"/>
    <w:pPr>
      <w:jc w:val="center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styleId="Ttulo20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styleId="Textoindependiente0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Textoindependiente20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paragraph" w:customStyle="1" w:styleId="Escudo">
    <w:name w:val="Escudo"/>
    <w:basedOn w:val="Normal"/>
    <w:link w:val="EscudoCar"/>
    <w:qFormat/>
    <w:rsid w:val="00004311"/>
    <w:rPr>
      <w:rFonts w:ascii="Century Gothic" w:hAnsi="Century Gothic"/>
      <w:noProof/>
      <w:sz w:val="12"/>
      <w:szCs w:val="12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scudoCar">
    <w:name w:val="Escudo Car"/>
    <w:link w:val="Escudo"/>
    <w:rsid w:val="00004311"/>
    <w:rPr>
      <w:rFonts w:ascii="Century Gothic" w:hAnsi="Century Gothic"/>
      <w:noProof/>
      <w:sz w:val="12"/>
      <w:szCs w:val="12"/>
      <w:lang w:val="es-ES" w:eastAsia="es-ES"/>
    </w:rPr>
  </w:style>
  <w:style w:type="table" w:styleId="Tablaconcuadrcula">
    <w:name w:val="Table Grid"/>
    <w:basedOn w:val="Tablanormal"/>
    <w:rsid w:val="002D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D2E48"/>
    <w:rPr>
      <w:rFonts w:ascii="Arial" w:hAnsi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Victor González</cp:lastModifiedBy>
  <cp:revision>2</cp:revision>
  <cp:lastPrinted>2007-03-31T00:47:00Z</cp:lastPrinted>
  <dcterms:created xsi:type="dcterms:W3CDTF">2021-09-15T00:06:00Z</dcterms:created>
  <dcterms:modified xsi:type="dcterms:W3CDTF">2021-09-15T00:06:00Z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