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0" w:rsidRPr="000C47F0" w:rsidRDefault="005B6738">
      <w:pPr>
        <w:rPr>
          <w:sz w:val="22"/>
          <w:szCs w:val="22"/>
        </w:rPr>
      </w:pPr>
      <w:r w:rsidRPr="000C47F0">
        <w:rPr>
          <w:sz w:val="22"/>
          <w:szCs w:val="22"/>
        </w:rPr>
        <w:t>DEPARTAMENTO: __________________________</w:t>
      </w:r>
      <w:r w:rsidR="007635A5" w:rsidRPr="000C47F0">
        <w:rPr>
          <w:sz w:val="22"/>
          <w:szCs w:val="22"/>
        </w:rPr>
        <w:t>______________________</w:t>
      </w:r>
      <w:r w:rsidRPr="000C47F0">
        <w:rPr>
          <w:sz w:val="22"/>
          <w:szCs w:val="22"/>
        </w:rPr>
        <w:t>____________</w:t>
      </w:r>
    </w:p>
    <w:p w:rsidR="00C77740" w:rsidRPr="000C47F0" w:rsidRDefault="00C77740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DF4C2C" w:rsidRPr="000C47F0" w:rsidTr="00DF4C2C">
        <w:tc>
          <w:tcPr>
            <w:tcW w:w="12996" w:type="dxa"/>
          </w:tcPr>
          <w:p w:rsidR="00DF4C2C" w:rsidRPr="000C47F0" w:rsidRDefault="00571415">
            <w:pPr>
              <w:rPr>
                <w:b/>
                <w:sz w:val="22"/>
                <w:szCs w:val="22"/>
              </w:rPr>
            </w:pPr>
            <w:r w:rsidRPr="000C47F0">
              <w:rPr>
                <w:b/>
                <w:sz w:val="22"/>
                <w:szCs w:val="22"/>
              </w:rPr>
              <w:t>INFORMACIÓN A TENER EN CUENTA DE LA OPERACIÓN DEL PROCESO:</w:t>
            </w:r>
          </w:p>
          <w:p w:rsidR="00DF4C2C" w:rsidRPr="000C47F0" w:rsidRDefault="00DF4C2C">
            <w:pPr>
              <w:rPr>
                <w:sz w:val="22"/>
                <w:szCs w:val="22"/>
              </w:rPr>
            </w:pPr>
          </w:p>
          <w:p w:rsidR="00DF4C2C" w:rsidRPr="000C47F0" w:rsidRDefault="00DF4C2C">
            <w:pPr>
              <w:rPr>
                <w:sz w:val="22"/>
                <w:szCs w:val="22"/>
              </w:rPr>
            </w:pPr>
          </w:p>
        </w:tc>
      </w:tr>
      <w:tr w:rsidR="00DF4C2C" w:rsidRPr="000C47F0" w:rsidTr="00DF4C2C">
        <w:tc>
          <w:tcPr>
            <w:tcW w:w="12996" w:type="dxa"/>
          </w:tcPr>
          <w:p w:rsidR="00DF4C2C" w:rsidRPr="000C47F0" w:rsidRDefault="00571415">
            <w:pPr>
              <w:rPr>
                <w:b/>
                <w:sz w:val="22"/>
                <w:szCs w:val="22"/>
              </w:rPr>
            </w:pPr>
            <w:r w:rsidRPr="000C47F0">
              <w:rPr>
                <w:b/>
                <w:sz w:val="22"/>
                <w:szCs w:val="22"/>
              </w:rPr>
              <w:t>PERSONAL IMPLICADO EN LAS ACTIVIDADES:</w:t>
            </w:r>
          </w:p>
          <w:p w:rsidR="00DF4C2C" w:rsidRPr="000C47F0" w:rsidRDefault="00DF4C2C">
            <w:pPr>
              <w:rPr>
                <w:sz w:val="22"/>
                <w:szCs w:val="22"/>
              </w:rPr>
            </w:pPr>
          </w:p>
          <w:p w:rsidR="00DF4C2C" w:rsidRPr="000C47F0" w:rsidRDefault="00DF4C2C">
            <w:pPr>
              <w:rPr>
                <w:sz w:val="22"/>
                <w:szCs w:val="22"/>
              </w:rPr>
            </w:pPr>
          </w:p>
          <w:p w:rsidR="00DF4C2C" w:rsidRPr="000C47F0" w:rsidRDefault="00DF4C2C">
            <w:pPr>
              <w:rPr>
                <w:sz w:val="22"/>
                <w:szCs w:val="22"/>
              </w:rPr>
            </w:pPr>
          </w:p>
        </w:tc>
      </w:tr>
    </w:tbl>
    <w:p w:rsidR="007635A5" w:rsidRDefault="007635A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2165"/>
        <w:gridCol w:w="2166"/>
        <w:gridCol w:w="2166"/>
        <w:gridCol w:w="2166"/>
        <w:gridCol w:w="2166"/>
      </w:tblGrid>
      <w:tr w:rsidR="00BF7642" w:rsidRPr="000C47F0" w:rsidTr="001975BB">
        <w:trPr>
          <w:jc w:val="center"/>
        </w:trPr>
        <w:tc>
          <w:tcPr>
            <w:tcW w:w="2166" w:type="dxa"/>
            <w:shd w:val="clear" w:color="auto" w:fill="AAC896"/>
            <w:vAlign w:val="center"/>
          </w:tcPr>
          <w:p w:rsidR="00BF7642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>RIESGO</w:t>
            </w:r>
          </w:p>
        </w:tc>
        <w:tc>
          <w:tcPr>
            <w:tcW w:w="2166" w:type="dxa"/>
            <w:shd w:val="clear" w:color="auto" w:fill="AAC896"/>
            <w:vAlign w:val="center"/>
          </w:tcPr>
          <w:p w:rsidR="00BF7642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>ORIGEN</w:t>
            </w:r>
          </w:p>
        </w:tc>
        <w:tc>
          <w:tcPr>
            <w:tcW w:w="2166" w:type="dxa"/>
            <w:shd w:val="clear" w:color="auto" w:fill="AAC896"/>
            <w:vAlign w:val="center"/>
          </w:tcPr>
          <w:p w:rsidR="000C47F0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>PROBABILIDAD</w:t>
            </w:r>
          </w:p>
          <w:p w:rsidR="00BF7642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 xml:space="preserve"> (1)</w:t>
            </w:r>
          </w:p>
        </w:tc>
        <w:tc>
          <w:tcPr>
            <w:tcW w:w="2166" w:type="dxa"/>
            <w:shd w:val="clear" w:color="auto" w:fill="AAC896"/>
            <w:vAlign w:val="center"/>
          </w:tcPr>
          <w:p w:rsidR="00BF7642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>SEVERIDAD</w:t>
            </w:r>
          </w:p>
          <w:p w:rsidR="00BF7642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 xml:space="preserve"> (2)</w:t>
            </w:r>
          </w:p>
        </w:tc>
        <w:tc>
          <w:tcPr>
            <w:tcW w:w="2166" w:type="dxa"/>
            <w:shd w:val="clear" w:color="auto" w:fill="AAC896"/>
            <w:vAlign w:val="center"/>
          </w:tcPr>
          <w:p w:rsidR="00064F2E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>NIVEL DE RIESGO</w:t>
            </w:r>
          </w:p>
          <w:p w:rsidR="00BF7642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 xml:space="preserve"> (3)</w:t>
            </w:r>
          </w:p>
        </w:tc>
        <w:tc>
          <w:tcPr>
            <w:tcW w:w="2166" w:type="dxa"/>
            <w:shd w:val="clear" w:color="auto" w:fill="AAC896"/>
            <w:vAlign w:val="center"/>
          </w:tcPr>
          <w:p w:rsidR="00BF7642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>ACTUACION</w:t>
            </w:r>
          </w:p>
          <w:p w:rsidR="00BF7642" w:rsidRPr="000C47F0" w:rsidRDefault="00BF7642" w:rsidP="00BF764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C47F0">
              <w:rPr>
                <w:color w:val="FFFFFF" w:themeColor="background1"/>
                <w:sz w:val="22"/>
                <w:szCs w:val="22"/>
              </w:rPr>
              <w:t xml:space="preserve"> (4)</w:t>
            </w:r>
          </w:p>
        </w:tc>
      </w:tr>
      <w:tr w:rsidR="00BF7642" w:rsidRPr="000C47F0" w:rsidTr="00BF7642">
        <w:trPr>
          <w:jc w:val="center"/>
        </w:trPr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  <w:p w:rsidR="000C47F0" w:rsidRPr="000C47F0" w:rsidRDefault="000C47F0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</w:tr>
      <w:tr w:rsidR="00BF7642" w:rsidRPr="000C47F0" w:rsidTr="00BF7642">
        <w:trPr>
          <w:jc w:val="center"/>
        </w:trPr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  <w:p w:rsidR="000C47F0" w:rsidRPr="000C47F0" w:rsidRDefault="000C47F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</w:tr>
      <w:tr w:rsidR="00BF7642" w:rsidRPr="000C47F0" w:rsidTr="00BF7642">
        <w:trPr>
          <w:jc w:val="center"/>
        </w:trPr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  <w:p w:rsidR="000C47F0" w:rsidRPr="000C47F0" w:rsidRDefault="000C47F0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BF7642" w:rsidRPr="000C47F0" w:rsidRDefault="00BF7642">
            <w:pPr>
              <w:rPr>
                <w:sz w:val="22"/>
                <w:szCs w:val="22"/>
              </w:rPr>
            </w:pPr>
          </w:p>
        </w:tc>
      </w:tr>
    </w:tbl>
    <w:p w:rsidR="00C77740" w:rsidRDefault="00C77740"/>
    <w:p w:rsidR="000C47F0" w:rsidRPr="000C47F0" w:rsidRDefault="001975BB" w:rsidP="000C47F0">
      <w:pPr>
        <w:rPr>
          <w:sz w:val="20"/>
          <w:szCs w:val="20"/>
        </w:rPr>
      </w:pPr>
      <w:r>
        <w:rPr>
          <w:rFonts w:ascii="Tahoma" w:eastAsia="Tahoma" w:hAnsi="Tahoma" w:cs="Tahoma"/>
        </w:rPr>
        <w:t>(</w:t>
      </w:r>
      <w:r w:rsidR="000C47F0" w:rsidRPr="000C47F0">
        <w:rPr>
          <w:sz w:val="20"/>
          <w:szCs w:val="20"/>
        </w:rPr>
        <w:t>1</w:t>
      </w:r>
      <w:r>
        <w:rPr>
          <w:sz w:val="20"/>
          <w:szCs w:val="20"/>
        </w:rPr>
        <w:t>)</w:t>
      </w:r>
      <w:r w:rsidR="000C47F0" w:rsidRPr="000C47F0">
        <w:rPr>
          <w:sz w:val="20"/>
          <w:szCs w:val="20"/>
        </w:rPr>
        <w:t xml:space="preserve"> Baja B; Media M y Alta A </w:t>
      </w:r>
    </w:p>
    <w:p w:rsidR="000C47F0" w:rsidRPr="000C47F0" w:rsidRDefault="001975BB" w:rsidP="000C47F0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r w:rsidR="000C47F0" w:rsidRPr="000C47F0">
        <w:rPr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)</w:t>
      </w:r>
      <w:r w:rsidR="000C47F0" w:rsidRPr="000C47F0">
        <w:rPr>
          <w:sz w:val="20"/>
          <w:szCs w:val="20"/>
        </w:rPr>
        <w:t xml:space="preserve"> Ligeramente dañino LD, Dañino D y Extremadamente dañino ED </w:t>
      </w:r>
    </w:p>
    <w:p w:rsidR="00C77740" w:rsidRPr="000C47F0" w:rsidRDefault="001975BB" w:rsidP="000C47F0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r w:rsidR="000C47F0" w:rsidRPr="000C47F0">
        <w:rPr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)</w:t>
      </w:r>
      <w:r w:rsidR="000C47F0" w:rsidRPr="000C47F0">
        <w:rPr>
          <w:sz w:val="20"/>
          <w:szCs w:val="20"/>
        </w:rPr>
        <w:t xml:space="preserve"> Riesgo trivial T, Riesgo aceptable AC, Riesgo moderado MO, Riesgo importante I y Riesgo Intolerable IN. </w:t>
      </w:r>
      <w:r>
        <w:rPr>
          <w:rFonts w:ascii="Tahoma" w:eastAsia="Tahoma" w:hAnsi="Tahoma" w:cs="Tahoma"/>
          <w:sz w:val="20"/>
          <w:szCs w:val="20"/>
        </w:rPr>
        <w:t>(</w:t>
      </w:r>
      <w:r w:rsidR="000C47F0" w:rsidRPr="000C47F0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="000C47F0" w:rsidRPr="000C47F0">
        <w:rPr>
          <w:sz w:val="20"/>
          <w:szCs w:val="20"/>
        </w:rPr>
        <w:t xml:space="preserve"> Referencia a los Documentos aplicables para el control del riesgo, en función de la tabla de actuaciones</w:t>
      </w:r>
    </w:p>
    <w:p w:rsidR="00C77740" w:rsidRDefault="00C777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064F2E" w:rsidTr="00064F2E">
        <w:tc>
          <w:tcPr>
            <w:tcW w:w="12996" w:type="dxa"/>
          </w:tcPr>
          <w:p w:rsidR="00064F2E" w:rsidRPr="00064F2E" w:rsidRDefault="00064F2E">
            <w:pPr>
              <w:rPr>
                <w:b/>
              </w:rPr>
            </w:pPr>
            <w:r w:rsidRPr="00064F2E">
              <w:rPr>
                <w:b/>
              </w:rPr>
              <w:t>ELABORADO POR:</w:t>
            </w:r>
          </w:p>
        </w:tc>
      </w:tr>
      <w:tr w:rsidR="00064F2E" w:rsidTr="00064F2E">
        <w:tc>
          <w:tcPr>
            <w:tcW w:w="12996" w:type="dxa"/>
          </w:tcPr>
          <w:p w:rsidR="00064F2E" w:rsidRPr="00064F2E" w:rsidRDefault="00064F2E">
            <w:p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Responsable de la Seguridad y Salud en el Trabajo</w:t>
            </w:r>
            <w:r w:rsidR="009C3E34">
              <w:rPr>
                <w:sz w:val="22"/>
                <w:szCs w:val="22"/>
              </w:rPr>
              <w:t>:</w:t>
            </w:r>
          </w:p>
          <w:p w:rsidR="00064F2E" w:rsidRPr="00064F2E" w:rsidRDefault="00064F2E">
            <w:pPr>
              <w:rPr>
                <w:sz w:val="22"/>
                <w:szCs w:val="22"/>
              </w:rPr>
            </w:pPr>
          </w:p>
          <w:p w:rsidR="00064F2E" w:rsidRPr="00064F2E" w:rsidRDefault="00064F2E" w:rsidP="009C3E34">
            <w:r w:rsidRPr="00064F2E">
              <w:rPr>
                <w:sz w:val="22"/>
                <w:szCs w:val="22"/>
              </w:rPr>
              <w:t xml:space="preserve">Firma: </w:t>
            </w:r>
            <w:r w:rsidR="009C3E3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 w:rsidRPr="00064F2E">
              <w:rPr>
                <w:sz w:val="22"/>
                <w:szCs w:val="22"/>
              </w:rPr>
              <w:t>Fecha:</w:t>
            </w:r>
          </w:p>
        </w:tc>
      </w:tr>
    </w:tbl>
    <w:p w:rsidR="009C3E34" w:rsidRDefault="009C3E34" w:rsidP="009C3E34"/>
    <w:sectPr w:rsidR="009C3E34" w:rsidSect="009C3E34">
      <w:headerReference w:type="default" r:id="rId6"/>
      <w:footerReference w:type="default" r:id="rId7"/>
      <w:pgSz w:w="15840" w:h="12240" w:orient="landscape"/>
      <w:pgMar w:top="170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FE" w:rsidRDefault="00E910FE" w:rsidP="001975BB">
      <w:r>
        <w:separator/>
      </w:r>
    </w:p>
  </w:endnote>
  <w:endnote w:type="continuationSeparator" w:id="0">
    <w:p w:rsidR="00E910FE" w:rsidRDefault="00E910FE" w:rsidP="0019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BB" w:rsidRDefault="001975BB">
    <w:pPr>
      <w:pStyle w:val="Piedepgina"/>
    </w:pPr>
  </w:p>
  <w:p w:rsidR="001975BB" w:rsidRPr="009D7E8F" w:rsidRDefault="001975BB" w:rsidP="001975BB">
    <w:pPr>
      <w:pStyle w:val="Piedepgina"/>
      <w:rPr>
        <w:rFonts w:ascii="Century Gothic" w:hAnsi="Century Gothic" w:cs="Arial"/>
        <w:bCs/>
        <w:sz w:val="16"/>
        <w:szCs w:val="16"/>
      </w:rPr>
    </w:pPr>
    <w:r w:rsidRPr="009D7E8F">
      <w:rPr>
        <w:rFonts w:ascii="Century Gothic" w:hAnsi="Century Gothic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3B923" wp14:editId="28749991">
              <wp:simplePos x="0" y="0"/>
              <wp:positionH relativeFrom="margin">
                <wp:posOffset>22860</wp:posOffset>
              </wp:positionH>
              <wp:positionV relativeFrom="page">
                <wp:posOffset>9789160</wp:posOffset>
              </wp:positionV>
              <wp:extent cx="6845935" cy="28575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5935" cy="2857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2E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76E7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.8pt;margin-top:770.8pt;width:539.05pt;height: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" strokecolor="#c2e49c" strokeweight="4.5pt">
              <w10:wrap anchorx="margin" anchory="page"/>
            </v:shape>
          </w:pict>
        </mc:Fallback>
      </mc:AlternateContent>
    </w:r>
    <w:r w:rsidRPr="009D7E8F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 w:cs="Arial"/>
        <w:sz w:val="16"/>
        <w:szCs w:val="16"/>
        <w:lang w:val="es-ES"/>
      </w:rPr>
      <w:t>ITD-</w:t>
    </w:r>
    <w:r w:rsidRPr="009D7E8F">
      <w:rPr>
        <w:rFonts w:ascii="Century Gothic" w:hAnsi="Century Gothic" w:cs="Arial"/>
        <w:sz w:val="16"/>
        <w:szCs w:val="16"/>
        <w:lang w:val="es-ES"/>
      </w:rPr>
      <w:t>G</w:t>
    </w:r>
    <w:r>
      <w:rPr>
        <w:rFonts w:ascii="Century Gothic" w:hAnsi="Century Gothic" w:cs="Arial"/>
        <w:sz w:val="16"/>
        <w:szCs w:val="16"/>
        <w:lang w:val="es-ES"/>
      </w:rPr>
      <w:t>S</w:t>
    </w:r>
    <w:r w:rsidR="009C3E34">
      <w:rPr>
        <w:rFonts w:ascii="Century Gothic" w:hAnsi="Century Gothic" w:cs="Arial"/>
        <w:sz w:val="16"/>
        <w:szCs w:val="16"/>
        <w:lang w:val="es-ES"/>
      </w:rPr>
      <w:t>-PO</w:t>
    </w:r>
    <w:r w:rsidRPr="009D7E8F">
      <w:rPr>
        <w:rFonts w:ascii="Century Gothic" w:hAnsi="Century Gothic" w:cs="Arial"/>
        <w:sz w:val="16"/>
        <w:szCs w:val="16"/>
        <w:lang w:val="es-ES"/>
      </w:rPr>
      <w:t>-001-0</w:t>
    </w:r>
    <w:r w:rsidR="009B330D">
      <w:rPr>
        <w:rFonts w:ascii="Century Gothic" w:hAnsi="Century Gothic" w:cs="Arial"/>
        <w:sz w:val="16"/>
        <w:szCs w:val="16"/>
        <w:lang w:val="es-ES"/>
      </w:rPr>
      <w:t>2</w:t>
    </w:r>
    <w:r>
      <w:rPr>
        <w:rFonts w:ascii="Century Gothic" w:hAnsi="Century Gothic" w:cs="Arial"/>
        <w:sz w:val="16"/>
        <w:szCs w:val="16"/>
        <w:lang w:val="es-ES"/>
      </w:rPr>
      <w:t xml:space="preserve">                                             </w:t>
    </w:r>
    <w:r w:rsidRPr="009D7E8F">
      <w:rPr>
        <w:rFonts w:ascii="Century Gothic" w:hAnsi="Century Gothic" w:cs="Arial"/>
        <w:sz w:val="16"/>
        <w:szCs w:val="16"/>
        <w:lang w:val="es-ES"/>
      </w:rPr>
      <w:tab/>
    </w:r>
    <w:r w:rsidRPr="009D7E8F">
      <w:rPr>
        <w:rFonts w:ascii="Century Gothic" w:hAnsi="Century Gothic" w:cs="Arial"/>
        <w:bCs/>
        <w:sz w:val="16"/>
        <w:szCs w:val="16"/>
      </w:rPr>
      <w:t xml:space="preserve">Toda copia en PAPEL es un “Documento No Controlado” a excepción del original.                     </w:t>
    </w:r>
    <w:r w:rsidRPr="009D7E8F">
      <w:rPr>
        <w:rFonts w:ascii="Century Gothic" w:hAnsi="Century Gothic" w:cs="Arial"/>
        <w:bCs/>
        <w:sz w:val="16"/>
        <w:szCs w:val="16"/>
      </w:rPr>
      <w:tab/>
      <w:t xml:space="preserve">               Rev. </w:t>
    </w:r>
    <w:r>
      <w:rPr>
        <w:rFonts w:ascii="Century Gothic" w:hAnsi="Century Gothic" w:cs="Arial"/>
        <w:bCs/>
        <w:sz w:val="16"/>
        <w:szCs w:val="16"/>
      </w:rPr>
      <w:t>1</w:t>
    </w:r>
  </w:p>
  <w:p w:rsidR="001975BB" w:rsidRDefault="00197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FE" w:rsidRDefault="00E910FE" w:rsidP="001975BB">
      <w:r>
        <w:separator/>
      </w:r>
    </w:p>
  </w:footnote>
  <w:footnote w:type="continuationSeparator" w:id="0">
    <w:p w:rsidR="00E910FE" w:rsidRDefault="00E910FE" w:rsidP="0019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6"/>
      <w:gridCol w:w="9606"/>
    </w:tblGrid>
    <w:tr w:rsidR="001975BB" w:rsidRPr="00A7682B" w:rsidTr="001D5F36">
      <w:trPr>
        <w:cantSplit/>
        <w:trHeight w:val="1447"/>
      </w:trPr>
      <w:tc>
        <w:tcPr>
          <w:tcW w:w="2436" w:type="dxa"/>
          <w:vAlign w:val="bottom"/>
        </w:tcPr>
        <w:p w:rsidR="001975BB" w:rsidRPr="006C5D91" w:rsidRDefault="001975BB" w:rsidP="001975BB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768B90A" wp14:editId="25CD75BB">
                <wp:simplePos x="0" y="0"/>
                <wp:positionH relativeFrom="margin">
                  <wp:posOffset>356870</wp:posOffset>
                </wp:positionH>
                <wp:positionV relativeFrom="margin">
                  <wp:posOffset>11430</wp:posOffset>
                </wp:positionV>
                <wp:extent cx="523875" cy="771525"/>
                <wp:effectExtent l="0" t="0" r="9525" b="9525"/>
                <wp:wrapTopAndBottom/>
                <wp:docPr id="1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2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5D91">
            <w:t>Instituto Tecnológico de Delicias</w:t>
          </w:r>
        </w:p>
      </w:tc>
      <w:tc>
        <w:tcPr>
          <w:tcW w:w="9606" w:type="dxa"/>
          <w:shd w:val="clear" w:color="auto" w:fill="auto"/>
          <w:vAlign w:val="center"/>
        </w:tcPr>
        <w:p w:rsidR="001975BB" w:rsidRDefault="001975BB" w:rsidP="001975BB">
          <w:pPr>
            <w:jc w:val="center"/>
            <w:rPr>
              <w:rFonts w:ascii="Century Gothic" w:hAnsi="Century Gothic"/>
              <w:b/>
              <w:sz w:val="22"/>
              <w:szCs w:val="22"/>
              <w:lang w:val="es-ES"/>
            </w:rPr>
          </w:pPr>
          <w:r>
            <w:rPr>
              <w:rFonts w:ascii="Century Gothic" w:hAnsi="Century Gothic"/>
              <w:b/>
              <w:szCs w:val="22"/>
              <w:lang w:val="es-ES"/>
            </w:rPr>
            <w:t xml:space="preserve">          </w:t>
          </w:r>
          <w:r w:rsidR="0039500B">
            <w:rPr>
              <w:rFonts w:ascii="Century Gothic" w:hAnsi="Century Gothic"/>
              <w:b/>
              <w:sz w:val="22"/>
              <w:szCs w:val="22"/>
              <w:lang w:val="es-ES"/>
            </w:rPr>
            <w:t>Registro</w:t>
          </w:r>
          <w:r>
            <w:rPr>
              <w:rFonts w:ascii="Century Gothic" w:hAnsi="Century Gothic"/>
              <w:b/>
              <w:sz w:val="22"/>
              <w:szCs w:val="22"/>
              <w:lang w:val="es-ES"/>
            </w:rPr>
            <w:t xml:space="preserve"> de Peligros y Evaluación</w:t>
          </w:r>
          <w:r w:rsidR="00D67029">
            <w:rPr>
              <w:rFonts w:ascii="Century Gothic" w:hAnsi="Century Gothic"/>
              <w:b/>
              <w:sz w:val="22"/>
              <w:szCs w:val="22"/>
              <w:lang w:val="es-ES"/>
            </w:rPr>
            <w:t xml:space="preserve"> de Riegos</w:t>
          </w:r>
        </w:p>
        <w:p w:rsidR="00F01A38" w:rsidRDefault="00F01A38" w:rsidP="001975BB">
          <w:pPr>
            <w:jc w:val="center"/>
            <w:rPr>
              <w:rFonts w:ascii="Century Gothic" w:hAnsi="Century Gothic"/>
              <w:b/>
              <w:sz w:val="22"/>
              <w:szCs w:val="22"/>
              <w:lang w:val="es-ES"/>
            </w:rPr>
          </w:pPr>
        </w:p>
        <w:p w:rsidR="001975BB" w:rsidRPr="009D7E8F" w:rsidRDefault="001975BB" w:rsidP="001975BB">
          <w:pPr>
            <w:jc w:val="center"/>
            <w:rPr>
              <w:rFonts w:ascii="Century Gothic" w:hAnsi="Century Gothic"/>
              <w:sz w:val="22"/>
              <w:szCs w:val="22"/>
            </w:rPr>
          </w:pPr>
          <w:r w:rsidRPr="009D7E8F">
            <w:rPr>
              <w:rFonts w:ascii="Century Gothic" w:hAnsi="Century Gothic"/>
              <w:b/>
              <w:sz w:val="22"/>
              <w:szCs w:val="22"/>
            </w:rPr>
            <w:t xml:space="preserve">Código: </w:t>
          </w:r>
          <w:r w:rsidR="003102A8">
            <w:rPr>
              <w:rFonts w:ascii="Century Gothic" w:hAnsi="Century Gothic"/>
              <w:sz w:val="22"/>
              <w:szCs w:val="22"/>
            </w:rPr>
            <w:t>ITD-GS-PO-001-02</w:t>
          </w:r>
        </w:p>
        <w:p w:rsidR="001975BB" w:rsidRPr="009D7E8F" w:rsidRDefault="001975BB" w:rsidP="001975BB">
          <w:pPr>
            <w:jc w:val="center"/>
            <w:rPr>
              <w:rFonts w:ascii="Century Gothic" w:hAnsi="Century Gothic"/>
              <w:sz w:val="22"/>
              <w:szCs w:val="22"/>
            </w:rPr>
          </w:pPr>
          <w:r w:rsidRPr="009D7E8F">
            <w:rPr>
              <w:rFonts w:ascii="Century Gothic" w:hAnsi="Century Gothic"/>
              <w:sz w:val="22"/>
              <w:szCs w:val="22"/>
            </w:rPr>
            <w:t xml:space="preserve">Revisión: </w:t>
          </w:r>
          <w:r>
            <w:rPr>
              <w:rFonts w:ascii="Century Gothic" w:hAnsi="Century Gothic"/>
              <w:sz w:val="22"/>
              <w:szCs w:val="22"/>
            </w:rPr>
            <w:t>1</w:t>
          </w:r>
        </w:p>
        <w:p w:rsidR="001975BB" w:rsidRPr="00F85723" w:rsidRDefault="002C4673" w:rsidP="001975BB">
          <w:pPr>
            <w:jc w:val="center"/>
            <w:rPr>
              <w:rFonts w:ascii="Century Gothic" w:hAnsi="Century Gothic" w:cs="Tahoma"/>
              <w:sz w:val="22"/>
              <w:szCs w:val="22"/>
            </w:rPr>
          </w:pPr>
          <w:r w:rsidRPr="004E5694">
            <w:rPr>
              <w:rFonts w:ascii="Century Gothic" w:hAnsi="Century Gothic"/>
              <w:sz w:val="22"/>
            </w:rPr>
            <w:t xml:space="preserve">Referencia a la Norma </w:t>
          </w:r>
          <w:r w:rsidRPr="001D4521">
            <w:rPr>
              <w:rFonts w:ascii="Century Gothic" w:hAnsi="Century Gothic"/>
              <w:sz w:val="22"/>
            </w:rPr>
            <w:t>ISO 90001:2015 6.1; ISO 14001:2015 6.1; OHSAS 18001:2007  4.3.1</w:t>
          </w:r>
        </w:p>
      </w:tc>
    </w:tr>
  </w:tbl>
  <w:p w:rsidR="001975BB" w:rsidRDefault="001975B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editId="53C9CE25">
              <wp:simplePos x="0" y="0"/>
              <wp:positionH relativeFrom="column">
                <wp:posOffset>-168275</wp:posOffset>
              </wp:positionH>
              <wp:positionV relativeFrom="paragraph">
                <wp:posOffset>-1130300</wp:posOffset>
              </wp:positionV>
              <wp:extent cx="8681720" cy="1161415"/>
              <wp:effectExtent l="0" t="0" r="0" b="0"/>
              <wp:wrapNone/>
              <wp:docPr id="2" name="Rectángulo redondea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1720" cy="11614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90C0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0B093C" id="Rectángulo redondeado 2" o:spid="_x0000_s1026" style="position:absolute;margin-left:-13.25pt;margin-top:-89pt;width:683.6pt;height:9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" o:allowincell="f" filled="f" strokecolor="#90c076">
              <w10:anchorlock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40"/>
    <w:rsid w:val="00064F2E"/>
    <w:rsid w:val="000C47F0"/>
    <w:rsid w:val="001975BB"/>
    <w:rsid w:val="002C4673"/>
    <w:rsid w:val="003102A8"/>
    <w:rsid w:val="0039500B"/>
    <w:rsid w:val="003E52B2"/>
    <w:rsid w:val="003E592A"/>
    <w:rsid w:val="00513CF5"/>
    <w:rsid w:val="00571415"/>
    <w:rsid w:val="005B6738"/>
    <w:rsid w:val="00643306"/>
    <w:rsid w:val="00720FFC"/>
    <w:rsid w:val="00730D91"/>
    <w:rsid w:val="007635A5"/>
    <w:rsid w:val="00764147"/>
    <w:rsid w:val="00764189"/>
    <w:rsid w:val="00851A8A"/>
    <w:rsid w:val="008F3A3B"/>
    <w:rsid w:val="00907F59"/>
    <w:rsid w:val="00942670"/>
    <w:rsid w:val="0097174E"/>
    <w:rsid w:val="009B330D"/>
    <w:rsid w:val="009C3E34"/>
    <w:rsid w:val="00A74086"/>
    <w:rsid w:val="00AA1932"/>
    <w:rsid w:val="00AB0865"/>
    <w:rsid w:val="00AD3126"/>
    <w:rsid w:val="00BF7642"/>
    <w:rsid w:val="00C4783B"/>
    <w:rsid w:val="00C77740"/>
    <w:rsid w:val="00D67029"/>
    <w:rsid w:val="00DF4C2C"/>
    <w:rsid w:val="00E910FE"/>
    <w:rsid w:val="00EC7BDA"/>
    <w:rsid w:val="00EF1823"/>
    <w:rsid w:val="00F01A38"/>
    <w:rsid w:val="00F43BB2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75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5BB"/>
  </w:style>
  <w:style w:type="paragraph" w:styleId="Piedepgina">
    <w:name w:val="footer"/>
    <w:basedOn w:val="Normal"/>
    <w:link w:val="PiedepginaCar"/>
    <w:unhideWhenUsed/>
    <w:rsid w:val="00197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975BB"/>
  </w:style>
  <w:style w:type="paragraph" w:customStyle="1" w:styleId="Escudo">
    <w:name w:val="Escudo"/>
    <w:basedOn w:val="Normal"/>
    <w:link w:val="EscudoCar"/>
    <w:qFormat/>
    <w:rsid w:val="001975BB"/>
    <w:pPr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1975BB"/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Gutierrez</dc:creator>
  <cp:keywords/>
  <dc:description/>
  <cp:lastModifiedBy>RD</cp:lastModifiedBy>
  <cp:revision>9</cp:revision>
  <dcterms:created xsi:type="dcterms:W3CDTF">2016-12-02T05:44:00Z</dcterms:created>
  <dcterms:modified xsi:type="dcterms:W3CDTF">2017-01-06T03:16:00Z</dcterms:modified>
</cp:coreProperties>
</file>